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3" w:rsidRPr="00457C7A" w:rsidRDefault="00E12893" w:rsidP="00E12893">
      <w:pPr>
        <w:bidi/>
        <w:spacing w:after="0" w:line="360" w:lineRule="auto"/>
        <w:ind w:left="51" w:firstLine="40"/>
        <w:jc w:val="center"/>
        <w:rPr>
          <w:rFonts w:cs="B Titr"/>
          <w:b/>
          <w:bCs/>
          <w:sz w:val="32"/>
          <w:szCs w:val="32"/>
        </w:rPr>
      </w:pPr>
      <w:r w:rsidRPr="00457C7A">
        <w:rPr>
          <w:rFonts w:cs="B Titr" w:hint="cs"/>
          <w:b/>
          <w:bCs/>
          <w:sz w:val="32"/>
          <w:szCs w:val="32"/>
          <w:rtl/>
          <w:lang w:bidi="fa-IR"/>
        </w:rPr>
        <w:t>بررسی</w:t>
      </w:r>
      <w:r w:rsidRPr="00457C7A">
        <w:rPr>
          <w:rFonts w:cs="B Titr" w:hint="cs"/>
          <w:b/>
          <w:bCs/>
          <w:sz w:val="32"/>
          <w:szCs w:val="32"/>
          <w:rtl/>
        </w:rPr>
        <w:t xml:space="preserve"> آگاهی،نگرش و عملکرد متصدیان آرایشگاه های زنانه </w:t>
      </w:r>
      <w:r w:rsidRPr="00457C7A">
        <w:rPr>
          <w:rFonts w:cs="B Titr" w:hint="cs"/>
          <w:b/>
          <w:bCs/>
          <w:sz w:val="32"/>
          <w:szCs w:val="32"/>
          <w:rtl/>
          <w:lang w:bidi="fa-IR"/>
        </w:rPr>
        <w:t xml:space="preserve">و مردانه </w:t>
      </w:r>
      <w:r w:rsidRPr="00457C7A">
        <w:rPr>
          <w:rFonts w:cs="B Titr" w:hint="cs"/>
          <w:b/>
          <w:bCs/>
          <w:sz w:val="32"/>
          <w:szCs w:val="32"/>
          <w:rtl/>
        </w:rPr>
        <w:t>شهر قاین نسبت به بیماری های عفونی در سال1397</w:t>
      </w:r>
    </w:p>
    <w:p w:rsidR="00B47476" w:rsidRPr="00457C7A" w:rsidRDefault="00B47476" w:rsidP="00E12893">
      <w:pPr>
        <w:tabs>
          <w:tab w:val="right" w:pos="6520"/>
        </w:tabs>
        <w:bidi/>
        <w:spacing w:before="100" w:beforeAutospacing="1" w:after="100" w:afterAutospacing="1" w:line="240" w:lineRule="auto"/>
        <w:ind w:left="51" w:firstLine="42"/>
        <w:jc w:val="both"/>
        <w:rPr>
          <w:rFonts w:ascii="Times New Roman" w:hAnsi="Times New Roman" w:cs="B Zar"/>
          <w:bCs/>
          <w:sz w:val="20"/>
          <w:szCs w:val="24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 xml:space="preserve">چکیده: 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2"/>
        <w:jc w:val="both"/>
        <w:rPr>
          <w:rFonts w:ascii="Times New Roman" w:hAnsi="Times New Roman" w:cs="B Zar"/>
          <w:sz w:val="20"/>
          <w:szCs w:val="24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>زمینه و هدف:</w:t>
      </w:r>
      <w:r w:rsidRPr="00457C7A">
        <w:rPr>
          <w:rFonts w:ascii="Times New Roman" w:hAnsi="Times New Roman" w:cs="B Zar" w:hint="cs"/>
          <w:sz w:val="20"/>
          <w:szCs w:val="24"/>
          <w:rtl/>
        </w:rPr>
        <w:t xml:space="preserve"> 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2"/>
        <w:jc w:val="both"/>
        <w:rPr>
          <w:rFonts w:ascii="Times New Roman" w:hAnsi="Times New Roman" w:cs="B Zar"/>
          <w:sz w:val="18"/>
          <w:rtl/>
        </w:rPr>
      </w:pPr>
      <w:r w:rsidRPr="00457C7A">
        <w:rPr>
          <w:rFonts w:ascii="Times New Roman" w:hAnsi="Times New Roman" w:cs="B Zar" w:hint="cs"/>
          <w:sz w:val="20"/>
          <w:szCs w:val="24"/>
          <w:rtl/>
        </w:rPr>
        <w:t xml:space="preserve">آموزش متصدیان </w:t>
      </w:r>
      <w:r w:rsidRPr="00457C7A">
        <w:rPr>
          <w:rFonts w:ascii="Times New Roman" w:hAnsi="Times New Roman" w:cs="B Zar" w:hint="cs"/>
          <w:sz w:val="18"/>
          <w:rtl/>
        </w:rPr>
        <w:t>آرایشگاه ها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جمله</w:t>
      </w:r>
      <w:r w:rsidRPr="00457C7A">
        <w:rPr>
          <w:rFonts w:ascii="Times New Roman" w:hAnsi="Times New Roman" w:cs="B Zar" w:hint="cs"/>
          <w:sz w:val="18"/>
          <w:rtl/>
        </w:rPr>
        <w:t xml:space="preserve"> اقدامات اساسی و در اولویت اقدامات بهداشتی است ودر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ارتقاء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سطح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سلامت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جامعه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کنترل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بیماري</w:t>
      </w:r>
      <w:r>
        <w:rPr>
          <w:rFonts w:ascii="Times New Roman" w:hAnsi="Times New Roman" w:cs="B Zar" w:hint="cs"/>
          <w:sz w:val="18"/>
          <w:rtl/>
        </w:rPr>
        <w:t>‌</w:t>
      </w:r>
      <w:r w:rsidRPr="00457C7A">
        <w:rPr>
          <w:rFonts w:ascii="Times New Roman" w:hAnsi="Times New Roman" w:cs="B Zar" w:hint="cs"/>
          <w:sz w:val="18"/>
          <w:rtl/>
        </w:rPr>
        <w:t>های عفونی نقش بسزایی دارد.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هدف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انجام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مطالعه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تعیین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آگاهی،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نگرش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عملکرد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آرایشگاه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زنانه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 xml:space="preserve">و مردانه </w:t>
      </w:r>
      <w:r w:rsidRPr="00457C7A">
        <w:rPr>
          <w:rFonts w:ascii="Times New Roman" w:hAnsi="Times New Roman" w:cs="B Zar"/>
          <w:sz w:val="18"/>
          <w:rtl/>
        </w:rPr>
        <w:t>شهر</w:t>
      </w:r>
      <w:r w:rsidRPr="00457C7A">
        <w:rPr>
          <w:rFonts w:ascii="Times New Roman" w:hAnsi="Times New Roman" w:cs="B Zar" w:hint="cs"/>
          <w:sz w:val="18"/>
          <w:rtl/>
        </w:rPr>
        <w:t>قاین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در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خصوص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بیماريهاي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عفونی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منتقله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طریق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آرایشگري</w:t>
      </w:r>
      <w:r w:rsidRPr="00457C7A">
        <w:rPr>
          <w:rFonts w:ascii="Times New Roman" w:hAnsi="Times New Roman" w:cs="B Zar" w:hint="cs"/>
          <w:sz w:val="18"/>
          <w:rtl/>
        </w:rPr>
        <w:t xml:space="preserve"> است</w:t>
      </w:r>
      <w:r w:rsidRPr="00457C7A">
        <w:rPr>
          <w:rFonts w:ascii="Times New Roman" w:hAnsi="Times New Roman" w:cs="B Zar"/>
          <w:sz w:val="18"/>
        </w:rPr>
        <w:t>.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0"/>
        <w:jc w:val="both"/>
        <w:rPr>
          <w:rFonts w:ascii="Times New Roman" w:hAnsi="Times New Roman" w:cs="B Zar"/>
          <w:bCs/>
          <w:sz w:val="20"/>
          <w:szCs w:val="24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>مواد و روش</w:t>
      </w:r>
      <w:r w:rsidRPr="00457C7A">
        <w:rPr>
          <w:rFonts w:ascii="Times New Roman" w:hAnsi="Times New Roman" w:cs="B Zar" w:hint="cs"/>
          <w:bCs/>
          <w:sz w:val="20"/>
          <w:szCs w:val="24"/>
          <w:rtl/>
        </w:rPr>
        <w:softHyphen/>
        <w:t>ها: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0"/>
        <w:jc w:val="both"/>
        <w:rPr>
          <w:rFonts w:ascii="Times New Roman" w:hAnsi="Times New Roman" w:cs="B Zar"/>
          <w:sz w:val="18"/>
          <w:rtl/>
        </w:rPr>
      </w:pPr>
      <w:r w:rsidRPr="00457C7A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مطالعه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نوع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مقطعی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با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رویکرد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توصیفی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تحلیلی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بوده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>که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صورت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سرشماري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برروی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تمام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آرایشگ</w:t>
      </w:r>
      <w:r w:rsidRPr="00457C7A">
        <w:rPr>
          <w:rFonts w:ascii="Times New Roman" w:hAnsi="Times New Roman" w:cs="B Zar" w:hint="cs"/>
          <w:sz w:val="18"/>
          <w:rtl/>
        </w:rPr>
        <w:t>رهای ز</w:t>
      </w:r>
      <w:r w:rsidRPr="00457C7A">
        <w:rPr>
          <w:rFonts w:ascii="Times New Roman" w:hAnsi="Times New Roman" w:cs="B Zar"/>
          <w:sz w:val="18"/>
          <w:rtl/>
        </w:rPr>
        <w:t>نانه</w:t>
      </w:r>
      <w:r w:rsidRPr="00457C7A">
        <w:rPr>
          <w:rFonts w:ascii="Times New Roman" w:hAnsi="Times New Roman" w:cs="B Zar" w:hint="cs"/>
          <w:sz w:val="18"/>
          <w:rtl/>
        </w:rPr>
        <w:t xml:space="preserve"> ومردانه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شهر</w:t>
      </w:r>
      <w:r w:rsidRPr="00457C7A">
        <w:rPr>
          <w:rFonts w:ascii="Times New Roman" w:hAnsi="Times New Roman" w:cs="B Zar" w:hint="cs"/>
          <w:sz w:val="18"/>
          <w:rtl/>
        </w:rPr>
        <w:t>قاین (200آرایشگر)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در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سال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1397</w:t>
      </w:r>
      <w:r w:rsidRPr="00457C7A">
        <w:rPr>
          <w:rFonts w:ascii="Times New Roman" w:hAnsi="Times New Roman" w:cs="B Zar"/>
          <w:sz w:val="18"/>
          <w:rtl/>
        </w:rPr>
        <w:t>انجام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شد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>.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جهت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گردآوري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اطلاعات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پرسشنامه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 xml:space="preserve">مطالعه هنرور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>همکاران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استفاده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گردید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پرسشگران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آموزش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دیده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با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مراجعه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آرایشگاه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ها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توجیه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نمودن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در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خصوص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اهداف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مطالعه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کسب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رضایت،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با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آرایشگران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مصاحبه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اقدام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تکمیل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پرسشنامه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کردند.پرسشنامه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شامل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چهار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بخش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اطلاعات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دموگرافیک،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سؤالات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آگاهی،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سؤالات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نگرش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سؤالات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عملکرد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تعداد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سؤالات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آگاهی،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نگرش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عملکرد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هر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کدام</w:t>
      </w:r>
      <w:r w:rsidRPr="00457C7A">
        <w:rPr>
          <w:rFonts w:ascii="Times New Roman" w:hAnsi="Times New Roman" w:cs="B Zar"/>
          <w:sz w:val="18"/>
          <w:rtl/>
        </w:rPr>
        <w:t xml:space="preserve"> 13 </w:t>
      </w:r>
      <w:r w:rsidRPr="00457C7A">
        <w:rPr>
          <w:rFonts w:ascii="Times New Roman" w:hAnsi="Times New Roman" w:cs="B Zar" w:hint="cs"/>
          <w:sz w:val="18"/>
          <w:rtl/>
        </w:rPr>
        <w:t>سؤال</w:t>
      </w:r>
      <w:r w:rsidRPr="00457C7A">
        <w:rPr>
          <w:rFonts w:ascii="Times New Roman" w:hAnsi="Times New Roman" w:cs="B Zar"/>
          <w:sz w:val="18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بود</w:t>
      </w:r>
      <w:r w:rsidRPr="00457C7A">
        <w:rPr>
          <w:rFonts w:ascii="Times New Roman" w:hAnsi="Times New Roman" w:cs="B Zar"/>
          <w:sz w:val="18"/>
          <w:rtl/>
        </w:rPr>
        <w:t>.داده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</w:t>
      </w:r>
      <w:r w:rsidRPr="00457C7A">
        <w:rPr>
          <w:rFonts w:ascii="Times New Roman" w:hAnsi="Times New Roman" w:cs="B Zar" w:hint="cs"/>
          <w:sz w:val="18"/>
          <w:rtl/>
        </w:rPr>
        <w:t xml:space="preserve">پس از جمع اوری 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وارد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نرم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افزار</w:t>
      </w:r>
      <w:r w:rsidRPr="00457C7A">
        <w:rPr>
          <w:rFonts w:ascii="Times New Roman" w:hAnsi="Times New Roman" w:cs="B Zar"/>
          <w:sz w:val="18"/>
        </w:rPr>
        <w:t xml:space="preserve"> SPSS</w:t>
      </w:r>
      <w:r w:rsidRPr="00457C7A">
        <w:rPr>
          <w:rFonts w:ascii="Times New Roman" w:hAnsi="Times New Roman" w:cs="B Zar"/>
          <w:sz w:val="18"/>
          <w:rtl/>
        </w:rPr>
        <w:t xml:space="preserve"> ویرایش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19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 xml:space="preserve">شد و بوسیله آزمون های آماری تی تست مستقل ، </w:t>
      </w:r>
      <w:r w:rsidRPr="00457C7A">
        <w:rPr>
          <w:rFonts w:ascii="Times New Roman" w:hAnsi="Times New Roman" w:cs="B Zar"/>
          <w:sz w:val="18"/>
        </w:rPr>
        <w:t>ANOVA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 xml:space="preserve"> و </w:t>
      </w:r>
      <w:r w:rsidRPr="00457C7A">
        <w:rPr>
          <w:rFonts w:ascii="Times New Roman" w:hAnsi="Times New Roman" w:cs="B Zar" w:hint="cs"/>
          <w:sz w:val="18"/>
          <w:rtl/>
        </w:rPr>
        <w:t xml:space="preserve">کای اسکوئر در سطح الفای مساوی 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>05/0</w:t>
      </w:r>
      <w:r w:rsidRPr="00457C7A">
        <w:rPr>
          <w:rFonts w:ascii="Times New Roman" w:hAnsi="Times New Roman" w:cs="B Zar" w:hint="cs"/>
          <w:sz w:val="18"/>
          <w:rtl/>
        </w:rPr>
        <w:t xml:space="preserve"> آنالیز شدند.</w:t>
      </w:r>
      <w:r w:rsidRPr="00457C7A">
        <w:rPr>
          <w:rFonts w:ascii="Times New Roman" w:hAnsi="Times New Roman" w:cs="B Zar" w:hint="cs"/>
          <w:sz w:val="18"/>
          <w:rtl/>
          <w:lang w:bidi="fa-IR"/>
        </w:rPr>
        <w:t xml:space="preserve"> </w:t>
      </w:r>
      <w:r w:rsidRPr="00457C7A">
        <w:rPr>
          <w:rFonts w:ascii="Times New Roman" w:hAnsi="Times New Roman" w:cs="B Zar"/>
          <w:sz w:val="18"/>
          <w:lang w:bidi="fa-IR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0"/>
        <w:jc w:val="both"/>
        <w:rPr>
          <w:rFonts w:ascii="Times New Roman" w:hAnsi="Times New Roman" w:cs="B Zar"/>
          <w:bCs/>
          <w:sz w:val="20"/>
          <w:szCs w:val="24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>نتایج:</w:t>
      </w:r>
    </w:p>
    <w:p w:rsidR="00B47476" w:rsidRPr="00457C7A" w:rsidRDefault="00B47476" w:rsidP="00B47476">
      <w:pPr>
        <w:tabs>
          <w:tab w:val="right" w:pos="6520"/>
        </w:tabs>
        <w:bidi/>
        <w:spacing w:after="0" w:line="360" w:lineRule="auto"/>
        <w:ind w:left="51" w:firstLine="40"/>
        <w:jc w:val="both"/>
        <w:rPr>
          <w:rFonts w:ascii="Times New Roman" w:hAnsi="Times New Roman" w:cs="B Zar"/>
          <w:sz w:val="18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 xml:space="preserve">نتایج مطالعه حاضر نشان داد میانگین نمره آگاهی، نگرش و عملکردآرایشگران مورد مطالعه در مردان به ترتیب </w:t>
      </w:r>
      <w:r w:rsidRPr="00457C7A">
        <w:rPr>
          <w:rFonts w:ascii="Times New Roman" w:hAnsi="Times New Roman" w:cs="B Zar"/>
          <w:sz w:val="18"/>
          <w:rtl/>
        </w:rPr>
        <w:t>58/1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 xml:space="preserve"> 60/10</w:t>
      </w:r>
      <w:r w:rsidRPr="00457C7A">
        <w:rPr>
          <w:rFonts w:ascii="Times New Roman" w:hAnsi="Times New Roman" w:cs="B Zar" w:hint="cs"/>
          <w:sz w:val="18"/>
          <w:rtl/>
        </w:rPr>
        <w:t xml:space="preserve"> ، </w:t>
      </w:r>
      <w:r w:rsidRPr="00457C7A">
        <w:rPr>
          <w:rFonts w:ascii="Times New Roman" w:hAnsi="Times New Roman" w:cs="B Zar"/>
          <w:sz w:val="18"/>
          <w:rtl/>
        </w:rPr>
        <w:t>16/5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>18/50</w:t>
      </w:r>
      <w:r w:rsidRPr="00457C7A">
        <w:rPr>
          <w:rFonts w:ascii="Times New Roman" w:hAnsi="Times New Roman" w:cs="B Zar" w:hint="cs"/>
          <w:sz w:val="18"/>
          <w:rtl/>
        </w:rPr>
        <w:t xml:space="preserve"> و </w:t>
      </w:r>
      <w:r w:rsidRPr="00457C7A">
        <w:rPr>
          <w:rFonts w:ascii="Times New Roman" w:hAnsi="Times New Roman" w:cs="B Zar"/>
          <w:sz w:val="18"/>
          <w:rtl/>
        </w:rPr>
        <w:t>41/1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>62/11</w:t>
      </w:r>
      <w:r w:rsidRPr="00457C7A">
        <w:rPr>
          <w:rFonts w:ascii="Times New Roman" w:hAnsi="Times New Roman" w:cs="B Zar" w:hint="cs"/>
          <w:sz w:val="18"/>
          <w:rtl/>
        </w:rPr>
        <w:t xml:space="preserve"> و در زنان به ترتیب </w:t>
      </w:r>
      <w:r w:rsidRPr="00457C7A">
        <w:rPr>
          <w:rFonts w:ascii="Times New Roman" w:hAnsi="Times New Roman" w:cs="B Zar"/>
          <w:sz w:val="18"/>
          <w:rtl/>
        </w:rPr>
        <w:t>64/1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>02/9</w:t>
      </w:r>
      <w:r w:rsidRPr="00457C7A">
        <w:rPr>
          <w:rFonts w:ascii="Times New Roman" w:hAnsi="Times New Roman" w:cs="B Zar" w:hint="cs"/>
          <w:sz w:val="18"/>
          <w:rtl/>
        </w:rPr>
        <w:t xml:space="preserve"> ، </w:t>
      </w:r>
      <w:r w:rsidRPr="00457C7A">
        <w:rPr>
          <w:rFonts w:ascii="Times New Roman" w:hAnsi="Times New Roman" w:cs="B Zar"/>
          <w:sz w:val="18"/>
          <w:rtl/>
        </w:rPr>
        <w:t>97/4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>19/53</w:t>
      </w:r>
      <w:r w:rsidRPr="00457C7A">
        <w:rPr>
          <w:rFonts w:ascii="Times New Roman" w:hAnsi="Times New Roman" w:cs="B Zar" w:hint="cs"/>
          <w:sz w:val="18"/>
          <w:rtl/>
        </w:rPr>
        <w:t xml:space="preserve"> و</w:t>
      </w:r>
      <w:r w:rsidRPr="00457C7A">
        <w:rPr>
          <w:rFonts w:ascii="Times New Roman" w:hAnsi="Times New Roman" w:cs="B Zar"/>
          <w:sz w:val="18"/>
          <w:rtl/>
        </w:rPr>
        <w:t>85/1</w:t>
      </w:r>
      <w:r w:rsidRPr="00457C7A">
        <w:rPr>
          <w:rFonts w:cs="Calibri" w:hint="cs"/>
          <w:sz w:val="18"/>
          <w:rtl/>
        </w:rPr>
        <w:t>±</w:t>
      </w:r>
      <w:r w:rsidRPr="00457C7A">
        <w:rPr>
          <w:rFonts w:ascii="Times New Roman" w:hAnsi="Times New Roman" w:cs="B Zar"/>
          <w:sz w:val="18"/>
          <w:rtl/>
        </w:rPr>
        <w:t>63/11</w:t>
      </w:r>
      <w:r w:rsidRPr="00457C7A">
        <w:rPr>
          <w:rFonts w:ascii="Times New Roman" w:hAnsi="Times New Roman" w:cs="B Zar" w:hint="cs"/>
          <w:sz w:val="18"/>
          <w:rtl/>
        </w:rPr>
        <w:t xml:space="preserve">  که میانگین نمره آگاهی در آرایشگران مرد</w:t>
      </w:r>
      <w:r w:rsidRPr="00457C7A">
        <w:rPr>
          <w:rFonts w:ascii="Times New Roman" w:hAnsi="Times New Roman" w:cs="B Zar" w:hint="cs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بطور معناداری ازآرایشگران زن بالاتر بود. در حالیکه نمره نگرش درآرایشگران زن بطور معناداربالاترازآرایشگران مرد بود( 001/0</w:t>
      </w:r>
      <w:r w:rsidRPr="00457C7A">
        <w:rPr>
          <w:rFonts w:ascii="Times New Roman" w:hAnsi="Times New Roman" w:cs="B Zar"/>
          <w:sz w:val="18"/>
        </w:rPr>
        <w:t xml:space="preserve"> </w:t>
      </w:r>
      <w:proofErr w:type="spellStart"/>
      <w:r w:rsidRPr="00457C7A">
        <w:rPr>
          <w:rFonts w:ascii="Times New Roman" w:hAnsi="Times New Roman" w:cs="B Zar"/>
          <w:sz w:val="18"/>
        </w:rPr>
        <w:t>p.v</w:t>
      </w:r>
      <w:proofErr w:type="spellEnd"/>
      <w:r w:rsidRPr="00457C7A">
        <w:rPr>
          <w:rFonts w:ascii="Times New Roman" w:hAnsi="Times New Roman" w:cs="B Zar"/>
          <w:sz w:val="18"/>
        </w:rPr>
        <w:t xml:space="preserve"> ≤</w:t>
      </w:r>
      <w:r w:rsidRPr="00457C7A">
        <w:rPr>
          <w:rFonts w:ascii="Times New Roman" w:hAnsi="Times New Roman" w:cs="B Zar" w:hint="cs"/>
          <w:sz w:val="18"/>
          <w:rtl/>
        </w:rPr>
        <w:t>)</w:t>
      </w:r>
      <w:r w:rsidRPr="00457C7A">
        <w:rPr>
          <w:rFonts w:ascii="Times New Roman" w:hAnsi="Times New Roman" w:cs="B Zar"/>
          <w:sz w:val="18"/>
          <w:rtl/>
          <w:lang w:bidi="fa-IR"/>
        </w:rPr>
        <w:t xml:space="preserve"> 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و از نظر عملکرد تفاوتی بین آرایشگران مرد و زن مشاهده نگردید (99/0</w:t>
      </w:r>
      <w:r w:rsidRPr="00457C7A">
        <w:rPr>
          <w:rFonts w:ascii="Times New Roman" w:hAnsi="Times New Roman" w:cs="B Zar"/>
          <w:sz w:val="18"/>
        </w:rPr>
        <w:t xml:space="preserve"> </w:t>
      </w:r>
      <w:proofErr w:type="spellStart"/>
      <w:r w:rsidRPr="00457C7A">
        <w:rPr>
          <w:rFonts w:ascii="Times New Roman" w:hAnsi="Times New Roman" w:cs="B Zar"/>
          <w:sz w:val="18"/>
        </w:rPr>
        <w:t>p.v</w:t>
      </w:r>
      <w:proofErr w:type="spellEnd"/>
      <w:r w:rsidRPr="00457C7A">
        <w:rPr>
          <w:rFonts w:ascii="Times New Roman" w:hAnsi="Times New Roman" w:cs="B Zar"/>
          <w:sz w:val="18"/>
        </w:rPr>
        <w:t xml:space="preserve"> =</w:t>
      </w:r>
      <w:r w:rsidRPr="00457C7A">
        <w:rPr>
          <w:rFonts w:ascii="Times New Roman" w:hAnsi="Times New Roman" w:cs="B Zar" w:hint="cs"/>
          <w:sz w:val="18"/>
          <w:rtl/>
        </w:rPr>
        <w:t>).</w:t>
      </w:r>
    </w:p>
    <w:p w:rsidR="00B47476" w:rsidRPr="00457C7A" w:rsidRDefault="00B47476" w:rsidP="00B47476">
      <w:pPr>
        <w:tabs>
          <w:tab w:val="right" w:pos="652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Zar"/>
          <w:sz w:val="20"/>
          <w:szCs w:val="24"/>
          <w:rtl/>
        </w:rPr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>نتیجه</w:t>
      </w:r>
      <w:r w:rsidRPr="00457C7A">
        <w:rPr>
          <w:rFonts w:ascii="Times New Roman" w:hAnsi="Times New Roman" w:cs="B Zar" w:hint="cs"/>
          <w:bCs/>
          <w:sz w:val="20"/>
          <w:szCs w:val="24"/>
          <w:rtl/>
        </w:rPr>
        <w:softHyphen/>
        <w:t>گیری:</w:t>
      </w:r>
      <w:r w:rsidRPr="00457C7A">
        <w:rPr>
          <w:rFonts w:ascii="Times New Roman" w:hAnsi="Times New Roman" w:cs="B Zar" w:hint="cs"/>
          <w:sz w:val="20"/>
          <w:szCs w:val="24"/>
          <w:rtl/>
        </w:rPr>
        <w:t xml:space="preserve"> </w:t>
      </w:r>
    </w:p>
    <w:p w:rsidR="00B47476" w:rsidRPr="00457C7A" w:rsidRDefault="00B47476" w:rsidP="00B47476">
      <w:pPr>
        <w:tabs>
          <w:tab w:val="right" w:pos="652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Zar"/>
          <w:sz w:val="18"/>
          <w:rtl/>
        </w:rPr>
      </w:pPr>
      <w:r w:rsidRPr="00457C7A">
        <w:rPr>
          <w:rFonts w:ascii="Times New Roman" w:hAnsi="Times New Roman" w:cs="B Zar"/>
          <w:sz w:val="18"/>
          <w:rtl/>
        </w:rPr>
        <w:t>در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مطالعه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میزان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آگاهی</w:t>
      </w:r>
      <w:r w:rsidRPr="00457C7A">
        <w:rPr>
          <w:rFonts w:ascii="Times New Roman" w:hAnsi="Times New Roman" w:cs="B Zar" w:hint="cs"/>
          <w:sz w:val="18"/>
          <w:rtl/>
        </w:rPr>
        <w:t>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نگرش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عملکرد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آرایشگران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نسبت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بیماريهاي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عفونی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در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حد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متوسط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بالا</w:t>
      </w:r>
      <w:r w:rsidRPr="00457C7A">
        <w:rPr>
          <w:rFonts w:ascii="Times New Roman" w:hAnsi="Times New Roman" w:cs="B Zar" w:hint="cs"/>
          <w:sz w:val="18"/>
          <w:rtl/>
        </w:rPr>
        <w:t xml:space="preserve"> بود.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می توان با برنامه ریزی منظم 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 xml:space="preserve">مدون با برگزاری </w:t>
      </w:r>
      <w:r w:rsidRPr="00457C7A">
        <w:rPr>
          <w:rFonts w:ascii="Times New Roman" w:hAnsi="Times New Roman" w:cs="B Zar"/>
          <w:sz w:val="18"/>
          <w:rtl/>
        </w:rPr>
        <w:t>دوره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آموزشی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گواهینامه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بهداشت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عمومی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اجباري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نمودن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دوره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</w:t>
      </w:r>
      <w:r w:rsidRPr="00457C7A">
        <w:rPr>
          <w:rFonts w:ascii="Times New Roman" w:hAnsi="Times New Roman" w:cs="B Zar" w:hint="cs"/>
          <w:sz w:val="18"/>
          <w:rtl/>
        </w:rPr>
        <w:t xml:space="preserve"> جهت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تمامی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صنوف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از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طرف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مراکز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بهداشت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همچنین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وجود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آموزشگاه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اصناف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باعث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افزایش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سطح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آگاهی،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نگرش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عملکرد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متصدیان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آرایشگاه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و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سالن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زیبایی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نسبت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به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بیماري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عفونی</w:t>
      </w:r>
      <w:r w:rsidRPr="00457C7A">
        <w:rPr>
          <w:rFonts w:ascii="Times New Roman" w:hAnsi="Times New Roman" w:cs="B Zar" w:hint="cs"/>
          <w:sz w:val="18"/>
          <w:rtl/>
        </w:rPr>
        <w:t xml:space="preserve"> گردد.</w:t>
      </w:r>
    </w:p>
    <w:p w:rsidR="00817352" w:rsidRDefault="00B47476" w:rsidP="00E12893">
      <w:pPr>
        <w:tabs>
          <w:tab w:val="right" w:pos="6520"/>
        </w:tabs>
        <w:bidi/>
        <w:spacing w:before="100" w:beforeAutospacing="1" w:after="100" w:afterAutospacing="1" w:line="240" w:lineRule="auto"/>
        <w:ind w:left="51" w:firstLine="42"/>
        <w:jc w:val="both"/>
      </w:pPr>
      <w:r w:rsidRPr="00457C7A">
        <w:rPr>
          <w:rFonts w:ascii="Times New Roman" w:hAnsi="Times New Roman" w:cs="B Zar" w:hint="cs"/>
          <w:bCs/>
          <w:sz w:val="20"/>
          <w:szCs w:val="24"/>
          <w:rtl/>
        </w:rPr>
        <w:t>کلمات کلیدی:</w:t>
      </w:r>
      <w:r w:rsidRPr="00457C7A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آگاهی،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نگرش،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عملکرد،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 w:hint="cs"/>
          <w:sz w:val="18"/>
          <w:rtl/>
        </w:rPr>
        <w:t>آرایشگاه</w:t>
      </w:r>
      <w:r w:rsidRPr="00457C7A">
        <w:rPr>
          <w:rFonts w:ascii="Times New Roman" w:hAnsi="Times New Roman" w:cs="B Zar"/>
          <w:sz w:val="18"/>
          <w:rtl/>
        </w:rPr>
        <w:t>،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بیماري</w:t>
      </w:r>
      <w:r w:rsidRPr="00457C7A">
        <w:rPr>
          <w:rFonts w:ascii="Times New Roman" w:hAnsi="Times New Roman" w:cs="B Zar" w:hint="cs"/>
          <w:sz w:val="18"/>
          <w:rtl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هاي</w:t>
      </w:r>
      <w:r w:rsidRPr="00457C7A">
        <w:rPr>
          <w:rFonts w:ascii="Times New Roman" w:hAnsi="Times New Roman" w:cs="B Zar"/>
          <w:sz w:val="18"/>
        </w:rPr>
        <w:t xml:space="preserve"> </w:t>
      </w:r>
      <w:r w:rsidRPr="00457C7A">
        <w:rPr>
          <w:rFonts w:ascii="Times New Roman" w:hAnsi="Times New Roman" w:cs="B Zar"/>
          <w:sz w:val="18"/>
          <w:rtl/>
        </w:rPr>
        <w:t>عفونی</w:t>
      </w:r>
    </w:p>
    <w:sectPr w:rsidR="00817352" w:rsidSect="00E12893">
      <w:pgSz w:w="12240" w:h="15840"/>
      <w:pgMar w:top="426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476"/>
    <w:rsid w:val="0017499E"/>
    <w:rsid w:val="00817352"/>
    <w:rsid w:val="00B47476"/>
    <w:rsid w:val="00E1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4</cp:revision>
  <dcterms:created xsi:type="dcterms:W3CDTF">2019-04-07T04:57:00Z</dcterms:created>
  <dcterms:modified xsi:type="dcterms:W3CDTF">2019-04-07T04:58:00Z</dcterms:modified>
</cp:coreProperties>
</file>